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Дело №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5</w:t>
      </w:r>
      <w:r>
        <w:rPr>
          <w:rFonts w:ascii="Times New Roman" w:eastAsia="Times New Roman" w:hAnsi="Times New Roman" w:cs="Times New Roman"/>
          <w:sz w:val="27"/>
          <w:szCs w:val="27"/>
        </w:rPr>
        <w:t>-_</w:t>
      </w:r>
      <w:r>
        <w:rPr>
          <w:rFonts w:ascii="Times New Roman" w:eastAsia="Times New Roman" w:hAnsi="Times New Roman" w:cs="Times New Roman"/>
          <w:sz w:val="27"/>
          <w:szCs w:val="27"/>
        </w:rPr>
        <w:t>246</w:t>
      </w:r>
      <w:r>
        <w:rPr>
          <w:rFonts w:ascii="Times New Roman" w:eastAsia="Times New Roman" w:hAnsi="Times New Roman" w:cs="Times New Roman"/>
          <w:sz w:val="27"/>
          <w:szCs w:val="27"/>
        </w:rPr>
        <w:t>_-260</w:t>
      </w:r>
      <w:r>
        <w:rPr>
          <w:rFonts w:ascii="Times New Roman" w:eastAsia="Times New Roman" w:hAnsi="Times New Roman" w:cs="Times New Roman"/>
          <w:sz w:val="27"/>
          <w:szCs w:val="27"/>
        </w:rPr>
        <w:t>8</w:t>
      </w:r>
      <w:r>
        <w:rPr>
          <w:rFonts w:ascii="Times New Roman" w:eastAsia="Times New Roman" w:hAnsi="Times New Roman" w:cs="Times New Roman"/>
          <w:sz w:val="27"/>
          <w:szCs w:val="27"/>
        </w:rPr>
        <w:t>/</w:t>
      </w:r>
      <w:r>
        <w:rPr>
          <w:rFonts w:ascii="Times New Roman" w:eastAsia="Times New Roman" w:hAnsi="Times New Roman" w:cs="Times New Roman"/>
          <w:sz w:val="27"/>
          <w:szCs w:val="27"/>
        </w:rPr>
        <w:t>202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</w:p>
    <w:p>
      <w:pPr>
        <w:spacing w:before="0" w:after="0"/>
        <w:ind w:firstLine="567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УИД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86MS0063-01-2025-000891-12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 О С Т А Н О В Л Е Н И Е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24 февраля 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город Сургут</w:t>
      </w:r>
    </w:p>
    <w:p>
      <w:pPr>
        <w:spacing w:before="0" w:after="0"/>
        <w:ind w:firstLine="567"/>
        <w:jc w:val="both"/>
        <w:rPr>
          <w:sz w:val="27"/>
          <w:szCs w:val="27"/>
        </w:rPr>
      </w:pPr>
    </w:p>
    <w:p>
      <w:pPr>
        <w:spacing w:before="0" w:after="0"/>
        <w:ind w:right="21"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Мировой судья судебного участка № 8 Сургутского судебного района города окружного значения Сургута Ханты-Мансийского автономного округа – Югры Романова И.А., </w:t>
      </w:r>
      <w:r>
        <w:rPr>
          <w:rFonts w:ascii="Times New Roman" w:eastAsia="Times New Roman" w:hAnsi="Times New Roman" w:cs="Times New Roman"/>
          <w:sz w:val="27"/>
          <w:szCs w:val="27"/>
        </w:rPr>
        <w:t>расположенного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адресу: Тюменская область, г. Сургут,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ул. </w:t>
      </w:r>
      <w:r>
        <w:rPr>
          <w:rFonts w:ascii="Times New Roman" w:eastAsia="Times New Roman" w:hAnsi="Times New Roman" w:cs="Times New Roman"/>
          <w:sz w:val="27"/>
          <w:szCs w:val="27"/>
        </w:rPr>
        <w:t>Гагарина д.9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каб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>
        <w:rPr>
          <w:rFonts w:ascii="Times New Roman" w:eastAsia="Times New Roman" w:hAnsi="Times New Roman" w:cs="Times New Roman"/>
          <w:sz w:val="27"/>
          <w:szCs w:val="27"/>
        </w:rPr>
        <w:t>410,</w:t>
      </w:r>
    </w:p>
    <w:p>
      <w:pPr>
        <w:spacing w:before="0" w:after="0"/>
        <w:ind w:right="21"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 участием лица, в отношении которого ведется производство по делу об административном правонарушении, </w:t>
      </w:r>
      <w:r>
        <w:rPr>
          <w:rFonts w:ascii="Times New Roman" w:eastAsia="Times New Roman" w:hAnsi="Times New Roman" w:cs="Times New Roman"/>
          <w:sz w:val="27"/>
          <w:szCs w:val="27"/>
        </w:rPr>
        <w:t>Лаптев</w:t>
      </w:r>
      <w:r>
        <w:rPr>
          <w:rFonts w:ascii="Times New Roman" w:eastAsia="Times New Roman" w:hAnsi="Times New Roman" w:cs="Times New Roman"/>
          <w:sz w:val="27"/>
          <w:szCs w:val="27"/>
        </w:rPr>
        <w:t>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И.Ф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</w:p>
    <w:p>
      <w:pPr>
        <w:spacing w:before="0" w:after="0"/>
        <w:ind w:right="21"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рассмотрев материалы дела об административном правонарушении, предусмотренном ст. 20.21 КоАП РФ, в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отношении </w:t>
      </w:r>
      <w:r>
        <w:rPr>
          <w:rFonts w:ascii="Times New Roman" w:eastAsia="Times New Roman" w:hAnsi="Times New Roman" w:cs="Times New Roman"/>
          <w:sz w:val="27"/>
          <w:szCs w:val="27"/>
        </w:rPr>
        <w:t>Лаптевой Ирины Федоровны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UserDefinedgrp-24rplc-9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установил: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21 февраля 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 </w:t>
      </w:r>
      <w:r>
        <w:rPr>
          <w:rFonts w:ascii="Times New Roman" w:eastAsia="Times New Roman" w:hAnsi="Times New Roman" w:cs="Times New Roman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19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час</w:t>
      </w:r>
      <w:r>
        <w:rPr>
          <w:rFonts w:ascii="Times New Roman" w:eastAsia="Times New Roman" w:hAnsi="Times New Roman" w:cs="Times New Roman"/>
          <w:sz w:val="27"/>
          <w:szCs w:val="27"/>
        </w:rPr>
        <w:t>ов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минут</w:t>
      </w:r>
      <w:r>
        <w:rPr>
          <w:rFonts w:ascii="Times New Roman" w:eastAsia="Times New Roman" w:hAnsi="Times New Roman" w:cs="Times New Roman"/>
          <w:sz w:val="27"/>
          <w:szCs w:val="27"/>
        </w:rPr>
        <w:t>ы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возле </w:t>
      </w:r>
      <w:r>
        <w:rPr>
          <w:rStyle w:val="cat-UserDefinedgrp-25rplc-15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Лаптева И.Ф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находил</w:t>
      </w:r>
      <w:r>
        <w:rPr>
          <w:rFonts w:ascii="Times New Roman" w:eastAsia="Times New Roman" w:hAnsi="Times New Roman" w:cs="Times New Roman"/>
          <w:sz w:val="27"/>
          <w:szCs w:val="27"/>
        </w:rPr>
        <w:t>ась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общественном месте в состоянии опьянения, имел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шаткую походку,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невнятную речь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неопрятный вне</w:t>
      </w:r>
      <w:r>
        <w:rPr>
          <w:rFonts w:ascii="Times New Roman" w:eastAsia="Times New Roman" w:hAnsi="Times New Roman" w:cs="Times New Roman"/>
          <w:sz w:val="27"/>
          <w:szCs w:val="27"/>
        </w:rPr>
        <w:t>шний вид, оскорбляющий человеческое достоинство и общественную нравственность.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Лаптева И.Ф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судебном заседании ходатайств не заявлял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пояснил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>, что находил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sz w:val="27"/>
          <w:szCs w:val="27"/>
        </w:rPr>
        <w:t>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общественном месте в со</w:t>
      </w:r>
      <w:r>
        <w:rPr>
          <w:rFonts w:ascii="Times New Roman" w:eastAsia="Times New Roman" w:hAnsi="Times New Roman" w:cs="Times New Roman"/>
          <w:sz w:val="27"/>
          <w:szCs w:val="27"/>
        </w:rPr>
        <w:t>стоянии алкогольного опьянения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Виновность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Лаптевой И.Ф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совершении правонарушения подтверждается: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 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7"/>
          <w:szCs w:val="27"/>
        </w:rPr>
        <w:t>86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№</w:t>
      </w:r>
      <w:r>
        <w:rPr>
          <w:rStyle w:val="cat-UserDefinedgrp-26rplc-21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21.02.2025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рапортом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инспекторов УМВ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Д по </w:t>
      </w:r>
      <w:r>
        <w:rPr>
          <w:rFonts w:ascii="Times New Roman" w:eastAsia="Times New Roman" w:hAnsi="Times New Roman" w:cs="Times New Roman"/>
          <w:sz w:val="27"/>
          <w:szCs w:val="27"/>
        </w:rPr>
        <w:t>г.Сургуту</w:t>
      </w:r>
      <w:r>
        <w:rPr>
          <w:rFonts w:ascii="Times New Roman" w:eastAsia="Times New Roman" w:hAnsi="Times New Roman" w:cs="Times New Roman"/>
          <w:sz w:val="27"/>
          <w:szCs w:val="27"/>
        </w:rPr>
        <w:t>, согласно которого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Лаптева И.Ф. </w:t>
      </w:r>
      <w:r>
        <w:rPr>
          <w:rFonts w:ascii="Times New Roman" w:eastAsia="Times New Roman" w:hAnsi="Times New Roman" w:cs="Times New Roman"/>
          <w:sz w:val="27"/>
          <w:szCs w:val="27"/>
        </w:rPr>
        <w:t>находился в общественном месте в состоянии опьянения, имел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шаткую походку, неопрятный внешний вид, при разговоре исходил резкий запах алкоголя;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-объяснением </w:t>
      </w:r>
      <w:r>
        <w:rPr>
          <w:rStyle w:val="cat-UserDefinedgrp-27rplc-25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 объяснением Лаптевой И.Ф.;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-протоколом о направлении на мед</w:t>
      </w:r>
      <w:r>
        <w:rPr>
          <w:rFonts w:ascii="Times New Roman" w:eastAsia="Times New Roman" w:hAnsi="Times New Roman" w:cs="Times New Roman"/>
          <w:sz w:val="27"/>
          <w:szCs w:val="27"/>
        </w:rPr>
        <w:t>ицинское освидетельствование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21.02</w:t>
      </w:r>
      <w:r>
        <w:rPr>
          <w:rFonts w:ascii="Times New Roman" w:eastAsia="Times New Roman" w:hAnsi="Times New Roman" w:cs="Times New Roman"/>
          <w:sz w:val="27"/>
          <w:szCs w:val="27"/>
        </w:rPr>
        <w:t>.202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>г;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 актом медицинского освидетельствования на состо</w:t>
      </w:r>
      <w:r>
        <w:rPr>
          <w:rFonts w:ascii="Times New Roman" w:eastAsia="Times New Roman" w:hAnsi="Times New Roman" w:cs="Times New Roman"/>
          <w:sz w:val="27"/>
          <w:szCs w:val="27"/>
        </w:rPr>
        <w:t>яние опьянения, согласно которого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Лаптевой И.Ф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21.02.2025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установлено состояние опьянения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Суд принимает указанные документы относимыми, допустимыми и достоверными доказательствами, так как они полностью согласуются между собой, составлены уполномоченными на то лицами, соответствуют требованиям КоАП РФ.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Оценив выше приведенные доказательства в их совокупности, суд с учетом обстоятельств дела, считает виновность </w:t>
      </w:r>
      <w:r>
        <w:rPr>
          <w:rFonts w:ascii="Times New Roman" w:eastAsia="Times New Roman" w:hAnsi="Times New Roman" w:cs="Times New Roman"/>
          <w:sz w:val="27"/>
          <w:szCs w:val="27"/>
        </w:rPr>
        <w:t>Лаптевой И.Ф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полностью доказанной.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Действия </w:t>
      </w:r>
      <w:r>
        <w:rPr>
          <w:rFonts w:ascii="Times New Roman" w:eastAsia="Times New Roman" w:hAnsi="Times New Roman" w:cs="Times New Roman"/>
          <w:sz w:val="27"/>
          <w:szCs w:val="27"/>
        </w:rPr>
        <w:t>Лаптевой И.Ф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суд квалифицирует по ст. 20.21 КоАП РФ – появление на улицах, в других общественных местах в состоянии опьянения, оскорбляющем человеческое достоинство и общественную нравственность.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При назначении административного наказания, суд учитывает характер совершенного административного правонарушения, личность виновного, его имущественное положение, обстоятельства смягчающие и отягчающие административную ответственность.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sz w:val="27"/>
          <w:szCs w:val="27"/>
        </w:rPr>
        <w:t>бстоятельств, предусмотренны</w:t>
      </w:r>
      <w:r>
        <w:rPr>
          <w:rFonts w:ascii="Times New Roman" w:eastAsia="Times New Roman" w:hAnsi="Times New Roman" w:cs="Times New Roman"/>
          <w:sz w:val="27"/>
          <w:szCs w:val="27"/>
        </w:rPr>
        <w:t>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ст. 4.2 КоАП РФ, смягчающи</w:t>
      </w:r>
      <w:r>
        <w:rPr>
          <w:rFonts w:ascii="Times New Roman" w:eastAsia="Times New Roman" w:hAnsi="Times New Roman" w:cs="Times New Roman"/>
          <w:sz w:val="27"/>
          <w:szCs w:val="27"/>
        </w:rPr>
        <w:t>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административную ответственность, </w:t>
      </w:r>
      <w:r>
        <w:rPr>
          <w:rFonts w:ascii="Times New Roman" w:eastAsia="Times New Roman" w:hAnsi="Times New Roman" w:cs="Times New Roman"/>
          <w:sz w:val="27"/>
          <w:szCs w:val="27"/>
        </w:rPr>
        <w:t>судом не установлено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Обстоятельством, отягчающим административную ответственность, в соответствии со ст.4.3 КоАП РФ, суд признает повторное совершение однородного административного правонарушения, за совершение которого лицо уже подвергалось административному наказанию, по которому не истек срок, предусмотренный ст.4.6 КоАП РФ.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При определении меры наказания суд учитывает характер и степень общественной опасности пр</w:t>
      </w:r>
      <w:r>
        <w:rPr>
          <w:rFonts w:ascii="Times New Roman" w:eastAsia="Times New Roman" w:hAnsi="Times New Roman" w:cs="Times New Roman"/>
          <w:sz w:val="27"/>
          <w:szCs w:val="27"/>
        </w:rPr>
        <w:t>авонарушени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я, данные о личности </w:t>
      </w:r>
      <w:r>
        <w:rPr>
          <w:rFonts w:ascii="Times New Roman" w:eastAsia="Times New Roman" w:hAnsi="Times New Roman" w:cs="Times New Roman"/>
          <w:sz w:val="27"/>
          <w:szCs w:val="27"/>
        </w:rPr>
        <w:t>Лаптевой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И.Ф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наличие отягча</w:t>
      </w:r>
      <w:r>
        <w:rPr>
          <w:rFonts w:ascii="Times New Roman" w:eastAsia="Times New Roman" w:hAnsi="Times New Roman" w:cs="Times New Roman"/>
          <w:sz w:val="27"/>
          <w:szCs w:val="27"/>
        </w:rPr>
        <w:t>ющего наказание обстоятельства,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считает необходимым назначить нак</w:t>
      </w:r>
      <w:r>
        <w:rPr>
          <w:rFonts w:ascii="Times New Roman" w:eastAsia="Times New Roman" w:hAnsi="Times New Roman" w:cs="Times New Roman"/>
          <w:sz w:val="27"/>
          <w:szCs w:val="27"/>
        </w:rPr>
        <w:t>азание в виде административного ареста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Оснований для назначения наказания в виде административного штрафа суд </w:t>
      </w:r>
      <w:r>
        <w:rPr>
          <w:rFonts w:ascii="Times New Roman" w:eastAsia="Times New Roman" w:hAnsi="Times New Roman" w:cs="Times New Roman"/>
          <w:sz w:val="27"/>
          <w:szCs w:val="27"/>
        </w:rPr>
        <w:t>не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находит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На основании изложенного, руководствуясь ст. 29.9-29.11 КоАП РФ, мировой судья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постановил: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Лаптеву Ирину Федоровну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признать виновн</w:t>
      </w:r>
      <w:r>
        <w:rPr>
          <w:rFonts w:ascii="Times New Roman" w:eastAsia="Times New Roman" w:hAnsi="Times New Roman" w:cs="Times New Roman"/>
          <w:sz w:val="27"/>
          <w:szCs w:val="27"/>
        </w:rPr>
        <w:t>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совершении административного правонарушения, предусмотренного ст. 20.21 КоАП РФ </w:t>
      </w:r>
      <w:r>
        <w:rPr>
          <w:rFonts w:ascii="Times New Roman" w:eastAsia="Times New Roman" w:hAnsi="Times New Roman" w:cs="Times New Roman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назначить ему административное наказание в виде административного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ареста на </w:t>
      </w:r>
      <w:r>
        <w:rPr>
          <w:rFonts w:ascii="Times New Roman" w:eastAsia="Times New Roman" w:hAnsi="Times New Roman" w:cs="Times New Roman"/>
          <w:sz w:val="27"/>
          <w:szCs w:val="27"/>
        </w:rPr>
        <w:t>срок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(</w:t>
      </w:r>
      <w:r>
        <w:rPr>
          <w:rFonts w:ascii="Times New Roman" w:eastAsia="Times New Roman" w:hAnsi="Times New Roman" w:cs="Times New Roman"/>
          <w:sz w:val="27"/>
          <w:szCs w:val="27"/>
        </w:rPr>
        <w:t>четверо</w:t>
      </w:r>
      <w:r>
        <w:rPr>
          <w:rFonts w:ascii="Times New Roman" w:eastAsia="Times New Roman" w:hAnsi="Times New Roman" w:cs="Times New Roman"/>
          <w:sz w:val="27"/>
          <w:szCs w:val="27"/>
        </w:rPr>
        <w:t>)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сут</w:t>
      </w:r>
      <w:r>
        <w:rPr>
          <w:rFonts w:ascii="Times New Roman" w:eastAsia="Times New Roman" w:hAnsi="Times New Roman" w:cs="Times New Roman"/>
          <w:sz w:val="27"/>
          <w:szCs w:val="27"/>
        </w:rPr>
        <w:t>ок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Срок администр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тивного наказания исчислять </w:t>
      </w:r>
      <w:r>
        <w:rPr>
          <w:rFonts w:ascii="Times New Roman" w:eastAsia="Times New Roman" w:hAnsi="Times New Roman" w:cs="Times New Roman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 времени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вынесения постановления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 </w:t>
      </w:r>
      <w:r>
        <w:rPr>
          <w:rFonts w:ascii="Times New Roman" w:eastAsia="Times New Roman" w:hAnsi="Times New Roman" w:cs="Times New Roman"/>
          <w:sz w:val="27"/>
          <w:szCs w:val="27"/>
        </w:rPr>
        <w:t>16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час</w:t>
      </w:r>
      <w:r>
        <w:rPr>
          <w:rFonts w:ascii="Times New Roman" w:eastAsia="Times New Roman" w:hAnsi="Times New Roman" w:cs="Times New Roman"/>
          <w:sz w:val="27"/>
          <w:szCs w:val="27"/>
        </w:rPr>
        <w:t>ов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35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минут </w:t>
      </w:r>
      <w:r>
        <w:rPr>
          <w:rFonts w:ascii="Times New Roman" w:eastAsia="Times New Roman" w:hAnsi="Times New Roman" w:cs="Times New Roman"/>
          <w:sz w:val="27"/>
          <w:szCs w:val="27"/>
        </w:rPr>
        <w:t>24</w:t>
      </w:r>
      <w:r>
        <w:rPr>
          <w:rFonts w:ascii="Times New Roman" w:eastAsia="Times New Roman" w:hAnsi="Times New Roman" w:cs="Times New Roman"/>
          <w:sz w:val="27"/>
          <w:szCs w:val="27"/>
        </w:rPr>
        <w:t>.02.2025 г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 может быть обжаловано в Сургутский городской суд через мирового судью судебного участка № 8 Сургутского судебного района города окружного значения Сургута ХМАО-Югры в течение 10 дней с момента получения копии постановления.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И.А. Романова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КОПИЯ ВЕРНА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№8 Сургутского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судебного района города окружного значения Сургута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ХМАО-Югры ______________________ И.А. Романова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«_</w:t>
      </w:r>
      <w:r>
        <w:rPr>
          <w:rFonts w:ascii="Times New Roman" w:eastAsia="Times New Roman" w:hAnsi="Times New Roman" w:cs="Times New Roman"/>
        </w:rPr>
        <w:t>24</w:t>
      </w:r>
      <w:r>
        <w:rPr>
          <w:rFonts w:ascii="Times New Roman" w:eastAsia="Times New Roman" w:hAnsi="Times New Roman" w:cs="Times New Roman"/>
        </w:rPr>
        <w:t>_»_</w:t>
      </w:r>
      <w:r>
        <w:rPr>
          <w:rFonts w:ascii="Times New Roman" w:eastAsia="Times New Roman" w:hAnsi="Times New Roman" w:cs="Times New Roman"/>
        </w:rPr>
        <w:t>февраля</w:t>
      </w:r>
      <w:r>
        <w:rPr>
          <w:rFonts w:ascii="Times New Roman" w:eastAsia="Times New Roman" w:hAnsi="Times New Roman" w:cs="Times New Roman"/>
        </w:rPr>
        <w:t>_</w:t>
      </w:r>
      <w:r>
        <w:rPr>
          <w:rFonts w:ascii="Times New Roman" w:eastAsia="Times New Roman" w:hAnsi="Times New Roman" w:cs="Times New Roman"/>
        </w:rPr>
        <w:t>2025</w:t>
      </w:r>
      <w:r>
        <w:rPr>
          <w:rFonts w:ascii="Times New Roman" w:eastAsia="Times New Roman" w:hAnsi="Times New Roman" w:cs="Times New Roman"/>
        </w:rPr>
        <w:t xml:space="preserve"> года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</w:rPr>
        <w:t>246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2608/202</w:t>
      </w:r>
      <w:r>
        <w:rPr>
          <w:rFonts w:ascii="Times New Roman" w:eastAsia="Times New Roman" w:hAnsi="Times New Roman" w:cs="Times New Roman"/>
        </w:rPr>
        <w:t>5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4rplc-9">
    <w:name w:val="cat-UserDefined grp-24 rplc-9"/>
    <w:basedOn w:val="DefaultParagraphFont"/>
  </w:style>
  <w:style w:type="character" w:customStyle="1" w:styleId="cat-UserDefinedgrp-25rplc-15">
    <w:name w:val="cat-UserDefined grp-25 rplc-15"/>
    <w:basedOn w:val="DefaultParagraphFont"/>
  </w:style>
  <w:style w:type="character" w:customStyle="1" w:styleId="cat-UserDefinedgrp-26rplc-21">
    <w:name w:val="cat-UserDefined grp-26 rplc-21"/>
    <w:basedOn w:val="DefaultParagraphFont"/>
  </w:style>
  <w:style w:type="character" w:customStyle="1" w:styleId="cat-UserDefinedgrp-27rplc-25">
    <w:name w:val="cat-UserDefined grp-27 rplc-2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